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D167A9" w:rsidRDefault="00224ACD" w:rsidP="00D167A9">
      <w:pPr>
        <w:spacing w:line="360" w:lineRule="auto"/>
        <w:ind w:left="0" w:firstLine="567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D167A9" w:rsidRPr="00145D74" w:rsidRDefault="00D167A9" w:rsidP="00D167A9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D167A9" w:rsidRPr="00BF4F8C" w:rsidRDefault="00D167A9" w:rsidP="00D167A9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2678F7">
        <w:rPr>
          <w:b/>
          <w:szCs w:val="28"/>
        </w:rPr>
        <w:t>Очн</w:t>
      </w:r>
      <w:bookmarkStart w:id="0" w:name="_GoBack"/>
      <w:bookmarkEnd w:id="0"/>
      <w:r>
        <w:rPr>
          <w:b/>
          <w:szCs w:val="28"/>
        </w:rPr>
        <w:t>ая форма обучения</w:t>
      </w:r>
    </w:p>
    <w:p w:rsidR="00AB5541" w:rsidRPr="00387C55" w:rsidRDefault="00AB5541" w:rsidP="00F46214">
      <w:pPr>
        <w:spacing w:after="21" w:line="240" w:lineRule="auto"/>
        <w:ind w:left="69" w:firstLine="0"/>
        <w:jc w:val="center"/>
        <w:rPr>
          <w:b/>
          <w:szCs w:val="28"/>
        </w:rPr>
      </w:pP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 w:rsidR="00387C55">
        <w:t>Философия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B2EDD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5E24EF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5E24EF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5E24EF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</w:t>
      </w:r>
      <w:r>
        <w:lastRenderedPageBreak/>
        <w:t>специфика философии Марксизма. Русская философия. Постклассическая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2678F7"/>
    <w:rsid w:val="003173BA"/>
    <w:rsid w:val="00355DAE"/>
    <w:rsid w:val="00362CE5"/>
    <w:rsid w:val="00387C55"/>
    <w:rsid w:val="003C4D71"/>
    <w:rsid w:val="00534855"/>
    <w:rsid w:val="005B2EDD"/>
    <w:rsid w:val="005E24EF"/>
    <w:rsid w:val="00736BD5"/>
    <w:rsid w:val="008F1212"/>
    <w:rsid w:val="00AB5541"/>
    <w:rsid w:val="00CC021D"/>
    <w:rsid w:val="00D167A9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158-72D1-4C4F-8296-1BFB92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5A38-43A6-4F0C-B730-4B9AEC9B7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AE6A1-B8C3-4FDC-9456-39152435F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58037-EE36-4626-A498-B1646352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25851-11CA-45F7-89DB-9A7E7D4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7</cp:revision>
  <dcterms:created xsi:type="dcterms:W3CDTF">2018-03-30T16:12:00Z</dcterms:created>
  <dcterms:modified xsi:type="dcterms:W3CDTF">2021-01-12T12:19:00Z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